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D5F6" w14:textId="77777777" w:rsidR="00F60DB1" w:rsidRDefault="00F60DB1" w:rsidP="005552F7">
      <w:pPr>
        <w:spacing w:after="0" w:line="240" w:lineRule="auto"/>
        <w:jc w:val="center"/>
        <w:rPr>
          <w:b/>
        </w:rPr>
      </w:pP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F60DB1" w:rsidRPr="00F60DB1" w14:paraId="4367BA0C" w14:textId="77777777" w:rsidTr="003F0932">
        <w:trPr>
          <w:trHeight w:val="985"/>
          <w:jc w:val="center"/>
        </w:trPr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73F51522" w14:textId="77777777" w:rsidR="00F60DB1" w:rsidRPr="003F0932" w:rsidRDefault="000C501C" w:rsidP="00F60DB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PROCESO Y </w:t>
            </w:r>
            <w:r w:rsidR="00F60DB1">
              <w:rPr>
                <w:rFonts w:ascii="Calibri" w:hAnsi="Calibri" w:cs="Calibri"/>
                <w:b/>
                <w:bCs/>
                <w:color w:val="FFFFFF"/>
              </w:rPr>
              <w:t xml:space="preserve">FORMULARIO DE POSTULACIÓN.                                                                                       </w:t>
            </w:r>
            <w:r w:rsidR="0084781C">
              <w:rPr>
                <w:rFonts w:ascii="Calibri" w:hAnsi="Calibri" w:cs="Calibri"/>
                <w:b/>
                <w:bCs/>
                <w:color w:val="FFFFFF"/>
              </w:rPr>
              <w:t xml:space="preserve">                        FONDO</w:t>
            </w:r>
            <w:r w:rsidR="00F60DB1">
              <w:rPr>
                <w:rFonts w:ascii="Calibri" w:hAnsi="Calibri" w:cs="Calibri"/>
                <w:b/>
                <w:bCs/>
                <w:color w:val="FFFFFF"/>
              </w:rPr>
              <w:t xml:space="preserve"> ÚNICO DE APOYO A SISTEMAS DE </w:t>
            </w:r>
            <w:r w:rsidR="003F0932">
              <w:rPr>
                <w:rFonts w:ascii="Calibri" w:hAnsi="Calibri" w:cs="Calibri"/>
                <w:b/>
                <w:bCs/>
                <w:color w:val="FFFFFF"/>
              </w:rPr>
              <w:t xml:space="preserve">SERVICIOS SANITARIOS </w:t>
            </w:r>
            <w:r w:rsidR="003F0932" w:rsidRPr="003F0932">
              <w:rPr>
                <w:rFonts w:ascii="Calibri" w:hAnsi="Calibri" w:cs="Calibri"/>
                <w:b/>
                <w:bCs/>
                <w:color w:val="FFFFFF" w:themeColor="background1"/>
              </w:rPr>
              <w:t>RURALES</w:t>
            </w:r>
            <w:r w:rsidR="00D57E9C" w:rsidRPr="003F093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  <w:r w:rsidR="00F60DB1" w:rsidRPr="003F0932">
              <w:rPr>
                <w:rFonts w:ascii="Calibri" w:hAnsi="Calibri" w:cs="Calibri"/>
                <w:b/>
                <w:bCs/>
                <w:color w:val="FFFFFF" w:themeColor="background1"/>
              </w:rPr>
              <w:t>.</w:t>
            </w:r>
          </w:p>
          <w:p w14:paraId="1C38A03B" w14:textId="77777777" w:rsidR="00F60DB1" w:rsidRPr="00F60DB1" w:rsidRDefault="00F60DB1" w:rsidP="00F60DB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DIRECCIÓN DE OBRAS HIDRÁULICAS. MINISTERIO DE OBRAS PÚBLICAS.</w:t>
            </w:r>
          </w:p>
        </w:tc>
      </w:tr>
    </w:tbl>
    <w:p w14:paraId="7D592430" w14:textId="77777777" w:rsidR="00004C49" w:rsidRDefault="00004C49" w:rsidP="00004C49">
      <w:pPr>
        <w:rPr>
          <w:b/>
        </w:rPr>
      </w:pPr>
    </w:p>
    <w:p w14:paraId="5FCE50BA" w14:textId="77777777" w:rsidR="00632571" w:rsidRPr="00004C49" w:rsidRDefault="001E29B3" w:rsidP="00004C49">
      <w:pPr>
        <w:pStyle w:val="Prrafodelista"/>
        <w:numPr>
          <w:ilvl w:val="0"/>
          <w:numId w:val="9"/>
        </w:numPr>
        <w:rPr>
          <w:b/>
        </w:rPr>
      </w:pPr>
      <w:r w:rsidRPr="00004C49">
        <w:rPr>
          <w:b/>
        </w:rPr>
        <w:t>ANTECEDENTES GENERALES</w:t>
      </w:r>
    </w:p>
    <w:p w14:paraId="08FBE330" w14:textId="77777777" w:rsidR="00004C49" w:rsidRPr="00A57563" w:rsidRDefault="00FB186E" w:rsidP="003E4B92">
      <w:pPr>
        <w:spacing w:after="0" w:line="240" w:lineRule="auto"/>
        <w:ind w:left="360"/>
        <w:jc w:val="both"/>
      </w:pPr>
      <w:r>
        <w:t>Por medio del presente</w:t>
      </w:r>
      <w:r w:rsidR="00263591">
        <w:t xml:space="preserve"> </w:t>
      </w:r>
      <w:r w:rsidR="000539D4" w:rsidRPr="00A57563">
        <w:t>documento</w:t>
      </w:r>
      <w:r w:rsidRPr="00A57563">
        <w:t xml:space="preserve">, </w:t>
      </w:r>
      <w:r>
        <w:t xml:space="preserve">el Gobierno de Chile, a través del Ministerio de Obras </w:t>
      </w:r>
      <w:r w:rsidRPr="00A57563">
        <w:t xml:space="preserve">Públicas, presenta </w:t>
      </w:r>
      <w:r w:rsidR="00004C49" w:rsidRPr="00A57563">
        <w:t xml:space="preserve">el </w:t>
      </w:r>
      <w:r w:rsidR="000539D4" w:rsidRPr="00A57563">
        <w:t xml:space="preserve">proceso </w:t>
      </w:r>
      <w:r w:rsidR="001E29B3" w:rsidRPr="00A57563">
        <w:t>y</w:t>
      </w:r>
      <w:r w:rsidR="000539D4" w:rsidRPr="00A57563">
        <w:t xml:space="preserve"> formulario de postulación </w:t>
      </w:r>
      <w:r w:rsidR="0084781C" w:rsidRPr="00A57563">
        <w:t xml:space="preserve">para el </w:t>
      </w:r>
      <w:r w:rsidR="00C2201D" w:rsidRPr="00A57563">
        <w:rPr>
          <w:b/>
        </w:rPr>
        <w:t>F</w:t>
      </w:r>
      <w:r w:rsidR="0084781C" w:rsidRPr="00A57563">
        <w:rPr>
          <w:b/>
        </w:rPr>
        <w:t>ondo</w:t>
      </w:r>
      <w:r w:rsidR="00C2201D" w:rsidRPr="00A57563">
        <w:rPr>
          <w:b/>
        </w:rPr>
        <w:t xml:space="preserve"> Único de Apoyo a </w:t>
      </w:r>
      <w:r w:rsidR="00C2201D" w:rsidRPr="003F0932">
        <w:rPr>
          <w:b/>
        </w:rPr>
        <w:t xml:space="preserve">Sistemas de </w:t>
      </w:r>
      <w:r w:rsidR="003F0932" w:rsidRPr="003F0932">
        <w:rPr>
          <w:b/>
        </w:rPr>
        <w:t>Servicios Sanitarios Rurales</w:t>
      </w:r>
      <w:r w:rsidRPr="003F0932">
        <w:t>.</w:t>
      </w:r>
      <w:r w:rsidRPr="00A57563">
        <w:t xml:space="preserve"> </w:t>
      </w:r>
      <w:r w:rsidR="00647FDA" w:rsidRPr="00A57563">
        <w:t xml:space="preserve">Esta </w:t>
      </w:r>
      <w:r w:rsidRPr="00A57563">
        <w:t>iniciativa,</w:t>
      </w:r>
      <w:r w:rsidR="000539D4" w:rsidRPr="00A57563">
        <w:t xml:space="preserve"> surge a raíz de </w:t>
      </w:r>
      <w:r w:rsidRPr="00A57563">
        <w:t xml:space="preserve">la </w:t>
      </w:r>
      <w:r w:rsidR="005D470F" w:rsidRPr="00A57563">
        <w:t>peor crisis sanitaria de los últimos 100 años</w:t>
      </w:r>
      <w:r w:rsidR="00263591">
        <w:t xml:space="preserve"> </w:t>
      </w:r>
      <w:r w:rsidR="005D470F" w:rsidRPr="00A57563">
        <w:t>provocada por la pandemia del</w:t>
      </w:r>
      <w:r w:rsidR="00BA65BD" w:rsidRPr="00A57563">
        <w:t xml:space="preserve"> Virus</w:t>
      </w:r>
      <w:r w:rsidR="005D470F" w:rsidRPr="00A57563">
        <w:t xml:space="preserve"> COVID-19</w:t>
      </w:r>
      <w:r w:rsidR="000539D4" w:rsidRPr="00A57563">
        <w:t xml:space="preserve"> (conocido como coronavirus)</w:t>
      </w:r>
      <w:r w:rsidR="001E29B3" w:rsidRPr="00A57563">
        <w:t>, la cual ha generado</w:t>
      </w:r>
      <w:r w:rsidR="00263591">
        <w:t xml:space="preserve"> </w:t>
      </w:r>
      <w:r w:rsidR="001E29B3" w:rsidRPr="00A57563">
        <w:t>un cambio drástico en nuestra forma de relacionarnos y vivir. E</w:t>
      </w:r>
      <w:r w:rsidR="005D470F" w:rsidRPr="00A57563">
        <w:t xml:space="preserve">l </w:t>
      </w:r>
      <w:r w:rsidR="00647FDA" w:rsidRPr="00A57563">
        <w:t>Gobierno de Chile</w:t>
      </w:r>
      <w:r w:rsidR="00263591">
        <w:t xml:space="preserve"> </w:t>
      </w:r>
      <w:r w:rsidR="00BA65BD" w:rsidRPr="00A57563">
        <w:t>ha</w:t>
      </w:r>
      <w:r w:rsidR="00263591">
        <w:t xml:space="preserve"> </w:t>
      </w:r>
      <w:r w:rsidR="00BA65BD" w:rsidRPr="00A57563">
        <w:t>trabajado</w:t>
      </w:r>
      <w:r w:rsidR="00263591">
        <w:t xml:space="preserve"> </w:t>
      </w:r>
      <w:r w:rsidR="00B14069" w:rsidRPr="00A57563">
        <w:t xml:space="preserve">con </w:t>
      </w:r>
      <w:r w:rsidR="007A6031">
        <w:t>el Ministerio del Interior</w:t>
      </w:r>
      <w:r w:rsidR="00B14069" w:rsidRPr="00A57563">
        <w:t xml:space="preserve"> </w:t>
      </w:r>
      <w:r w:rsidR="005D470F" w:rsidRPr="00A57563">
        <w:t xml:space="preserve">para ir en ayuda de las familias </w:t>
      </w:r>
      <w:r w:rsidR="00BA65BD" w:rsidRPr="00A57563">
        <w:t>más afectadas por los efectos de esta emergencia sanitaria</w:t>
      </w:r>
      <w:r w:rsidR="00B14069" w:rsidRPr="00A57563">
        <w:t xml:space="preserve">, motivo por el cual </w:t>
      </w:r>
      <w:r w:rsidR="007A6031">
        <w:t>se</w:t>
      </w:r>
      <w:r w:rsidR="006F20F2" w:rsidRPr="00A57563">
        <w:t xml:space="preserve"> ha dispuesto </w:t>
      </w:r>
      <w:r w:rsidR="00C2201D" w:rsidRPr="00A57563">
        <w:t>de un F</w:t>
      </w:r>
      <w:r w:rsidR="006F20F2" w:rsidRPr="00A57563">
        <w:t>ondo especial de ayuda para superar la emergencia</w:t>
      </w:r>
      <w:r w:rsidR="003F0932">
        <w:t xml:space="preserve"> tal y como ha ocurrido durante el año 2020.</w:t>
      </w:r>
    </w:p>
    <w:p w14:paraId="42476654" w14:textId="77777777" w:rsidR="00004C49" w:rsidRPr="00A57563" w:rsidRDefault="00004C49" w:rsidP="00004C49">
      <w:pPr>
        <w:spacing w:after="0" w:line="240" w:lineRule="auto"/>
        <w:ind w:left="360"/>
        <w:jc w:val="both"/>
      </w:pPr>
    </w:p>
    <w:p w14:paraId="482D7FB4" w14:textId="77777777" w:rsidR="004A6602" w:rsidRPr="00A57563" w:rsidRDefault="0084781C" w:rsidP="00004C49">
      <w:pPr>
        <w:spacing w:after="0" w:line="240" w:lineRule="auto"/>
        <w:ind w:left="360"/>
        <w:jc w:val="both"/>
      </w:pPr>
      <w:r w:rsidRPr="00A57563">
        <w:t>Dicho Fondo</w:t>
      </w:r>
      <w:r w:rsidR="00574541" w:rsidRPr="00A57563">
        <w:t xml:space="preserve"> comprende una única postulación </w:t>
      </w:r>
      <w:r w:rsidR="00647FDA" w:rsidRPr="00A57563">
        <w:t>a este beneficio</w:t>
      </w:r>
      <w:r w:rsidR="00BE61FC" w:rsidRPr="00A57563">
        <w:t>, que será</w:t>
      </w:r>
      <w:r w:rsidR="00D65574" w:rsidRPr="00A57563">
        <w:t xml:space="preserve"> entregado</w:t>
      </w:r>
      <w:r w:rsidR="00647FDA" w:rsidRPr="00A57563">
        <w:t xml:space="preserve"> durante tres meses directamente a las organizaciones que administran los sistemas de </w:t>
      </w:r>
      <w:r w:rsidR="003F0932">
        <w:t>servicios sanitarios rurales</w:t>
      </w:r>
      <w:r w:rsidR="00574541" w:rsidRPr="00A57563">
        <w:t>, pagándose el primero desp</w:t>
      </w:r>
      <w:r w:rsidR="004A6602" w:rsidRPr="00A57563">
        <w:t>ués de cumplir con los requisitos</w:t>
      </w:r>
      <w:r w:rsidR="00FB186E" w:rsidRPr="00A57563">
        <w:t xml:space="preserve"> que se detallan dentro del presente formulario. </w:t>
      </w:r>
      <w:r w:rsidR="00F84B48" w:rsidRPr="00A57563">
        <w:t xml:space="preserve">La </w:t>
      </w:r>
      <w:r w:rsidR="004A6602" w:rsidRPr="00A57563">
        <w:t xml:space="preserve">Subdirección de </w:t>
      </w:r>
      <w:r w:rsidR="003F0932">
        <w:t>Servicios Sanitarios Rurales</w:t>
      </w:r>
      <w:r w:rsidR="004A6602" w:rsidRPr="00A57563">
        <w:t xml:space="preserve"> de la Dirección de Obras Hidráulicas, estará </w:t>
      </w:r>
      <w:r w:rsidR="00647FDA" w:rsidRPr="00A57563">
        <w:t xml:space="preserve">disponible para </w:t>
      </w:r>
      <w:r w:rsidR="00BE61FC" w:rsidRPr="00A57563">
        <w:t xml:space="preserve">apoyar en este proceso que busca </w:t>
      </w:r>
      <w:r w:rsidR="00011A44" w:rsidRPr="00A57563">
        <w:t>ayudar</w:t>
      </w:r>
      <w:r w:rsidR="00FB186E" w:rsidRPr="00A57563">
        <w:t xml:space="preserve"> a los más vulnerables de nuestro territorio. </w:t>
      </w:r>
    </w:p>
    <w:p w14:paraId="1488F868" w14:textId="77777777" w:rsidR="003E4B92" w:rsidRPr="00A57563" w:rsidRDefault="003E4B92" w:rsidP="003E4B92">
      <w:pPr>
        <w:spacing w:after="0" w:line="240" w:lineRule="auto"/>
        <w:ind w:left="360"/>
        <w:jc w:val="both"/>
      </w:pPr>
    </w:p>
    <w:p w14:paraId="65AE635A" w14:textId="77777777" w:rsidR="002F6C6B" w:rsidRPr="00A24666" w:rsidRDefault="00F84B48" w:rsidP="003E4B92">
      <w:pPr>
        <w:spacing w:after="0" w:line="240" w:lineRule="auto"/>
        <w:ind w:left="360"/>
        <w:jc w:val="both"/>
      </w:pPr>
      <w:r w:rsidRPr="00A57563">
        <w:rPr>
          <w:u w:val="single"/>
        </w:rPr>
        <w:t>¿Cuáles son los r</w:t>
      </w:r>
      <w:r w:rsidR="002F6C6B" w:rsidRPr="00A57563">
        <w:rPr>
          <w:u w:val="single"/>
        </w:rPr>
        <w:t>equisitos para postular</w:t>
      </w:r>
      <w:r w:rsidRPr="00A57563">
        <w:rPr>
          <w:u w:val="single"/>
        </w:rPr>
        <w:t>?</w:t>
      </w:r>
      <w:r w:rsidR="002F6C6B" w:rsidRPr="00A57563">
        <w:t xml:space="preserve">: Podrán postular las organizaciones </w:t>
      </w:r>
      <w:r w:rsidR="003F0932">
        <w:t xml:space="preserve">administradoras de SSR. </w:t>
      </w:r>
      <w:r w:rsidR="002F6C6B" w:rsidRPr="00A57563">
        <w:t xml:space="preserve">No se considera en </w:t>
      </w:r>
      <w:r w:rsidR="002F6C6B" w:rsidRPr="00A24666">
        <w:t>este beneficio</w:t>
      </w:r>
      <w:r w:rsidR="00647FDA" w:rsidRPr="00A24666">
        <w:t xml:space="preserve"> a</w:t>
      </w:r>
      <w:r w:rsidR="00DE514B">
        <w:t xml:space="preserve"> </w:t>
      </w:r>
      <w:r w:rsidR="00647FDA" w:rsidRPr="00A24666">
        <w:t>c</w:t>
      </w:r>
      <w:r w:rsidR="002F6C6B" w:rsidRPr="00A24666">
        <w:t>ondominios particulares o parcelaciones de agrado.</w:t>
      </w:r>
    </w:p>
    <w:p w14:paraId="6E266F06" w14:textId="77777777" w:rsidR="003E4B92" w:rsidRPr="00A24666" w:rsidRDefault="003E4B92" w:rsidP="003E4B92">
      <w:pPr>
        <w:spacing w:after="0" w:line="240" w:lineRule="auto"/>
        <w:ind w:left="360"/>
        <w:jc w:val="both"/>
      </w:pPr>
    </w:p>
    <w:p w14:paraId="537E38A2" w14:textId="77777777" w:rsidR="00D65574" w:rsidRPr="00A24666" w:rsidRDefault="00F84B48" w:rsidP="003E4B92">
      <w:pPr>
        <w:spacing w:after="0" w:line="240" w:lineRule="auto"/>
        <w:ind w:left="360"/>
        <w:jc w:val="both"/>
      </w:pPr>
      <w:r w:rsidRPr="00A24666">
        <w:rPr>
          <w:u w:val="single"/>
        </w:rPr>
        <w:t>¿</w:t>
      </w:r>
      <w:r w:rsidR="00D65574" w:rsidRPr="00A24666">
        <w:rPr>
          <w:u w:val="single"/>
        </w:rPr>
        <w:t>Dónde Postular</w:t>
      </w:r>
      <w:r w:rsidRPr="00A24666">
        <w:rPr>
          <w:u w:val="single"/>
        </w:rPr>
        <w:t>?</w:t>
      </w:r>
      <w:r w:rsidR="00D65574" w:rsidRPr="00A24666">
        <w:t>: La postulación será a través de la D</w:t>
      </w:r>
      <w:r w:rsidR="00C2201D" w:rsidRPr="00A24666">
        <w:t xml:space="preserve">irección de </w:t>
      </w:r>
      <w:r w:rsidR="00D65574" w:rsidRPr="00A24666">
        <w:t>O</w:t>
      </w:r>
      <w:r w:rsidR="00C2201D" w:rsidRPr="00A24666">
        <w:t xml:space="preserve">bras </w:t>
      </w:r>
      <w:r w:rsidR="00D65574" w:rsidRPr="00A24666">
        <w:t>H</w:t>
      </w:r>
      <w:r w:rsidR="00C2201D" w:rsidRPr="00A24666">
        <w:t>idráulicas</w:t>
      </w:r>
      <w:r w:rsidR="00D65574" w:rsidRPr="00A24666">
        <w:t xml:space="preserve"> Regional en forma pres</w:t>
      </w:r>
      <w:r w:rsidR="00D57E9C">
        <w:t xml:space="preserve">encial o vía correo electrónico </w:t>
      </w:r>
      <w:hyperlink r:id="rId8" w:history="1">
        <w:r w:rsidR="00D57E9C" w:rsidRPr="003F0932">
          <w:rPr>
            <w:rStyle w:val="Hipervnculo"/>
            <w:color w:val="002060"/>
          </w:rPr>
          <w:t>subdireccionssr@mop.gov.cl</w:t>
        </w:r>
      </w:hyperlink>
      <w:r w:rsidR="00D57E9C">
        <w:t xml:space="preserve"> </w:t>
      </w:r>
      <w:r w:rsidR="00F74450">
        <w:t xml:space="preserve">para todas las </w:t>
      </w:r>
      <w:r w:rsidR="00F74450" w:rsidRPr="00A57563">
        <w:t xml:space="preserve">organizaciones </w:t>
      </w:r>
      <w:r w:rsidR="00F74450">
        <w:t>administradoras de SSR que lo soliciten y califiquen del proceso.</w:t>
      </w:r>
    </w:p>
    <w:p w14:paraId="2C4F77A5" w14:textId="77777777" w:rsidR="003E4B92" w:rsidRPr="00A24666" w:rsidRDefault="003E4B92" w:rsidP="003E4B92">
      <w:pPr>
        <w:spacing w:after="0" w:line="240" w:lineRule="auto"/>
        <w:ind w:left="360"/>
        <w:jc w:val="both"/>
      </w:pPr>
    </w:p>
    <w:p w14:paraId="7FADB1C8" w14:textId="77777777" w:rsidR="007A6031" w:rsidRDefault="00413409" w:rsidP="003F0932">
      <w:pPr>
        <w:spacing w:after="0" w:line="240" w:lineRule="auto"/>
        <w:ind w:left="360"/>
        <w:jc w:val="both"/>
      </w:pPr>
      <w:r w:rsidRPr="00A24666">
        <w:t xml:space="preserve">Para el caso de los Sistemas </w:t>
      </w:r>
      <w:r w:rsidR="00D57E9C">
        <w:t>de SSR</w:t>
      </w:r>
      <w:r w:rsidRPr="00A24666">
        <w:t xml:space="preserve"> que actualmente están registrados en la Asesoría permanente de la D</w:t>
      </w:r>
      <w:r w:rsidR="00C2201D" w:rsidRPr="00A24666">
        <w:t xml:space="preserve">irección de </w:t>
      </w:r>
      <w:r w:rsidRPr="00A24666">
        <w:t>O</w:t>
      </w:r>
      <w:r w:rsidR="00C2201D" w:rsidRPr="00A24666">
        <w:t xml:space="preserve">bras </w:t>
      </w:r>
      <w:r w:rsidRPr="00A24666">
        <w:t>H</w:t>
      </w:r>
      <w:r w:rsidR="00C2201D" w:rsidRPr="00A24666">
        <w:t>idráulicas</w:t>
      </w:r>
      <w:r w:rsidR="00DE514B">
        <w:t xml:space="preserve"> </w:t>
      </w:r>
      <w:r w:rsidR="004D7FEB" w:rsidRPr="00A24666">
        <w:t>se realizará una po</w:t>
      </w:r>
      <w:r w:rsidR="002F6C6B" w:rsidRPr="00A24666">
        <w:t>s</w:t>
      </w:r>
      <w:r w:rsidR="004D7FEB" w:rsidRPr="00A24666">
        <w:t xml:space="preserve">tulación simplificada, que significa ingresar el formulario  SIN INCLUIR </w:t>
      </w:r>
      <w:r w:rsidR="003F0932">
        <w:t>LA DOCUMENTACIÓN REQUERIDA EN</w:t>
      </w:r>
      <w:r w:rsidR="004D7FEB" w:rsidRPr="00A24666">
        <w:t xml:space="preserve"> CUADRO III.</w:t>
      </w:r>
      <w:r w:rsidR="003F0932">
        <w:t xml:space="preserve"> </w:t>
      </w:r>
    </w:p>
    <w:p w14:paraId="458A3261" w14:textId="77777777" w:rsidR="007A6031" w:rsidRDefault="007A6031" w:rsidP="003F0932">
      <w:pPr>
        <w:spacing w:after="0" w:line="240" w:lineRule="auto"/>
        <w:ind w:left="360"/>
        <w:jc w:val="both"/>
      </w:pPr>
    </w:p>
    <w:p w14:paraId="61BB7C4B" w14:textId="77777777" w:rsidR="00413409" w:rsidRPr="00A24666" w:rsidRDefault="00413409" w:rsidP="003F0932">
      <w:pPr>
        <w:spacing w:after="0" w:line="240" w:lineRule="auto"/>
        <w:ind w:left="360"/>
        <w:jc w:val="both"/>
      </w:pPr>
      <w:r w:rsidRPr="00A24666">
        <w:t xml:space="preserve">Para el caso de Sistemas NO REGISTRADOS deberán </w:t>
      </w:r>
      <w:r w:rsidR="00701F4E" w:rsidRPr="00A24666">
        <w:t xml:space="preserve">completar </w:t>
      </w:r>
      <w:r w:rsidRPr="00A24666">
        <w:t xml:space="preserve">los antecedentes que se señalan </w:t>
      </w:r>
      <w:r w:rsidR="00701F4E" w:rsidRPr="00A24666">
        <w:t xml:space="preserve">en el Formulario </w:t>
      </w:r>
      <w:r w:rsidR="00B50168" w:rsidRPr="00A24666">
        <w:t>para postular</w:t>
      </w:r>
      <w:r w:rsidR="00701F4E" w:rsidRPr="00A24666">
        <w:t>, acompañando los antecedentes</w:t>
      </w:r>
      <w:r w:rsidRPr="00A24666">
        <w:t xml:space="preserve"> marcados </w:t>
      </w:r>
      <w:r w:rsidR="00701F4E" w:rsidRPr="00A24666">
        <w:t>en Cuadro III Documento Requeridos para Postular</w:t>
      </w:r>
      <w:r w:rsidRPr="00A24666">
        <w:t xml:space="preserve"> en la columna “Para Postulación”.</w:t>
      </w:r>
    </w:p>
    <w:p w14:paraId="709C26E7" w14:textId="77777777" w:rsidR="003E4B92" w:rsidRPr="00A24666" w:rsidRDefault="003E4B92" w:rsidP="003E4B92">
      <w:pPr>
        <w:spacing w:after="0" w:line="240" w:lineRule="auto"/>
        <w:ind w:left="360"/>
        <w:jc w:val="both"/>
      </w:pPr>
    </w:p>
    <w:p w14:paraId="318D6E12" w14:textId="77777777" w:rsidR="00E06D0B" w:rsidRPr="001E29B3" w:rsidRDefault="00413409" w:rsidP="003E4B92">
      <w:pPr>
        <w:spacing w:after="0" w:line="240" w:lineRule="auto"/>
        <w:ind w:left="360"/>
        <w:jc w:val="both"/>
      </w:pPr>
      <w:r w:rsidRPr="00A57563">
        <w:t>Posteriormente, una vez que las Organizaciones beneficiarias ha</w:t>
      </w:r>
      <w:r w:rsidR="00647FDA" w:rsidRPr="00A57563">
        <w:t>ya</w:t>
      </w:r>
      <w:r w:rsidRPr="00A57563">
        <w:t>n recibido su primer pago, deberán concurrir a retirar su segundo pago, presentando los antecedentes señalados en el Cuadro III en la columna “Requisitos Pago Segundo y Tercer Mes”.</w:t>
      </w:r>
      <w:r w:rsidR="00F74450">
        <w:t xml:space="preserve"> El </w:t>
      </w:r>
      <w:r w:rsidR="00D65574" w:rsidRPr="00A57563">
        <w:rPr>
          <w:u w:val="single"/>
        </w:rPr>
        <w:t>Pago del Beneficio</w:t>
      </w:r>
      <w:r w:rsidR="00C2201D" w:rsidRPr="00A57563">
        <w:t xml:space="preserve"> </w:t>
      </w:r>
      <w:r w:rsidR="00D65574" w:rsidRPr="00A57563">
        <w:t xml:space="preserve"> se realizará a través de</w:t>
      </w:r>
      <w:r w:rsidR="00F84B48" w:rsidRPr="00A57563">
        <w:t xml:space="preserve"> las Gobernaciones provinciales</w:t>
      </w:r>
      <w:r w:rsidR="00263591">
        <w:t xml:space="preserve"> </w:t>
      </w:r>
      <w:r w:rsidR="00A57563">
        <w:t>(</w:t>
      </w:r>
      <w:r w:rsidR="00F74450">
        <w:t xml:space="preserve">Transferencia o </w:t>
      </w:r>
      <w:r w:rsidR="00A57563">
        <w:t>retiro de cheque).</w:t>
      </w:r>
      <w:r w:rsidR="00701F4E" w:rsidRPr="00A57563">
        <w:br w:type="page"/>
      </w:r>
      <w:r w:rsidR="00004C49">
        <w:rPr>
          <w:b/>
        </w:rPr>
        <w:lastRenderedPageBreak/>
        <w:t xml:space="preserve">II. </w:t>
      </w:r>
      <w:r w:rsidR="00701F4E" w:rsidRPr="001E29B3">
        <w:rPr>
          <w:b/>
          <w:u w:val="single"/>
        </w:rPr>
        <w:t>FORMULARIO DE POSTULACIÓN ORGANIZACIÓN REGISTRADA</w:t>
      </w:r>
    </w:p>
    <w:p w14:paraId="19C46FA6" w14:textId="77777777" w:rsidR="00701F4E" w:rsidRPr="00632571" w:rsidRDefault="00701F4E" w:rsidP="00632571">
      <w:pPr>
        <w:spacing w:after="0" w:line="240" w:lineRule="auto"/>
        <w:ind w:left="360"/>
      </w:pPr>
    </w:p>
    <w:p w14:paraId="1FFBF53E" w14:textId="77777777" w:rsidR="005552F7" w:rsidRPr="005552F7" w:rsidRDefault="00413409" w:rsidP="00413409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Cuadro I: </w:t>
      </w:r>
      <w:r w:rsidR="005552F7" w:rsidRPr="005552F7">
        <w:rPr>
          <w:b/>
        </w:rPr>
        <w:t>DATOS</w:t>
      </w:r>
      <w:r w:rsidR="00D57E9C">
        <w:rPr>
          <w:b/>
        </w:rPr>
        <w:t xml:space="preserve"> DEL SISTEMA </w:t>
      </w:r>
      <w:r w:rsidR="00D57E9C" w:rsidRPr="00F74450">
        <w:rPr>
          <w:b/>
        </w:rPr>
        <w:t>DE SERVICIOS SANITARIOS RURALES SSR</w:t>
      </w:r>
      <w:r w:rsidR="005552F7" w:rsidRPr="00F74450">
        <w:rPr>
          <w:b/>
        </w:rPr>
        <w:t>.</w:t>
      </w:r>
    </w:p>
    <w:p w14:paraId="1FFC1F5F" w14:textId="77777777" w:rsidR="005552F7" w:rsidRDefault="005552F7" w:rsidP="005552F7">
      <w:pPr>
        <w:spacing w:after="0" w:line="240" w:lineRule="auto"/>
        <w:jc w:val="center"/>
      </w:pPr>
    </w:p>
    <w:tbl>
      <w:tblPr>
        <w:tblW w:w="10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252"/>
        <w:gridCol w:w="1904"/>
        <w:gridCol w:w="1421"/>
        <w:gridCol w:w="1418"/>
        <w:gridCol w:w="1276"/>
        <w:gridCol w:w="1080"/>
      </w:tblGrid>
      <w:tr w:rsidR="00943548" w:rsidRPr="00943548" w14:paraId="55C574A4" w14:textId="77777777" w:rsidTr="00017D28">
        <w:trPr>
          <w:trHeight w:val="315"/>
          <w:jc w:val="center"/>
        </w:trPr>
        <w:tc>
          <w:tcPr>
            <w:tcW w:w="104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14:paraId="264C3CCE" w14:textId="77777777" w:rsidR="00943548" w:rsidRPr="00943548" w:rsidRDefault="00D57E9C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DATOS SISTEMAS SSR</w:t>
            </w:r>
          </w:p>
        </w:tc>
      </w:tr>
      <w:tr w:rsidR="000B78AF" w:rsidRPr="00943548" w14:paraId="3CB214A4" w14:textId="77777777" w:rsidTr="00017D28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8E33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ED1B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R.U.T. </w:t>
            </w:r>
            <w:r w:rsidR="009C6FF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EF97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31F9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0E72F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Provincia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C15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Región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AE50E" w14:textId="77777777" w:rsidR="000B78AF" w:rsidRPr="00943548" w:rsidRDefault="000B78AF" w:rsidP="000B7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0B78AF" w:rsidRPr="00943548" w14:paraId="2EC135B8" w14:textId="77777777" w:rsidTr="00017D28">
        <w:trPr>
          <w:trHeight w:val="315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EA728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F5944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2DDD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5EE9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F280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FAE1" w14:textId="77777777" w:rsidR="000B78AF" w:rsidRPr="00943548" w:rsidRDefault="000B78AF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57688" w14:textId="77777777" w:rsidR="000B78AF" w:rsidRPr="00943548" w:rsidRDefault="000B78AF" w:rsidP="000B7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</w:tbl>
    <w:p w14:paraId="4536A66A" w14:textId="77777777" w:rsidR="005552F7" w:rsidRPr="005A5E22" w:rsidRDefault="005A5E22" w:rsidP="005552F7">
      <w:pPr>
        <w:rPr>
          <w:sz w:val="18"/>
          <w:szCs w:val="18"/>
        </w:rPr>
      </w:pPr>
      <w:r w:rsidRPr="005A5E22">
        <w:rPr>
          <w:sz w:val="18"/>
          <w:szCs w:val="18"/>
        </w:rPr>
        <w:t>* Se requiere incorporar el R.U.T que figura en el documento del SII.</w:t>
      </w:r>
    </w:p>
    <w:p w14:paraId="5C9B10CA" w14:textId="77777777" w:rsidR="005552F7" w:rsidRPr="005552F7" w:rsidRDefault="00413409" w:rsidP="00413409">
      <w:pPr>
        <w:pStyle w:val="Prrafodelista"/>
        <w:ind w:left="1080"/>
        <w:rPr>
          <w:b/>
        </w:rPr>
      </w:pPr>
      <w:r>
        <w:rPr>
          <w:b/>
        </w:rPr>
        <w:t xml:space="preserve">Cuadro II: </w:t>
      </w:r>
      <w:r w:rsidR="005552F7">
        <w:rPr>
          <w:b/>
        </w:rPr>
        <w:t xml:space="preserve">DATOS DE LA DIRECTIVA DEL SISTEMA </w:t>
      </w:r>
      <w:r w:rsidR="00D57E9C" w:rsidRPr="00F74450">
        <w:rPr>
          <w:b/>
        </w:rPr>
        <w:t>DE SERVICIOS SANITARIOS RURALES</w:t>
      </w:r>
    </w:p>
    <w:tbl>
      <w:tblPr>
        <w:tblW w:w="10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142"/>
        <w:gridCol w:w="1375"/>
        <w:gridCol w:w="1737"/>
        <w:gridCol w:w="952"/>
        <w:gridCol w:w="3624"/>
      </w:tblGrid>
      <w:tr w:rsidR="00943548" w:rsidRPr="00943548" w14:paraId="0341F45B" w14:textId="77777777" w:rsidTr="00186B80">
        <w:trPr>
          <w:trHeight w:val="315"/>
          <w:jc w:val="center"/>
        </w:trPr>
        <w:tc>
          <w:tcPr>
            <w:tcW w:w="103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14:paraId="43DFFEE2" w14:textId="77777777" w:rsidR="00943548" w:rsidRPr="00D57E9C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DATOS DE</w:t>
            </w:r>
            <w:r w:rsid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  LA DIRECTIVA DEL  SISTEMAS</w:t>
            </w:r>
            <w:r w:rsidR="00D57E9C" w:rsidRPr="00F7445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 xml:space="preserve"> SSR</w:t>
            </w:r>
          </w:p>
        </w:tc>
      </w:tr>
      <w:tr w:rsidR="00943548" w:rsidRPr="00943548" w14:paraId="7843314C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E8C8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EA19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R.U.T.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6765B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6084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E9187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Fono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BF42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Correo electrónico</w:t>
            </w:r>
          </w:p>
        </w:tc>
      </w:tr>
      <w:tr w:rsidR="00943548" w:rsidRPr="00943548" w14:paraId="1505FBB2" w14:textId="77777777" w:rsidTr="00186B80">
        <w:trPr>
          <w:trHeight w:val="368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2739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87DDD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15E0D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 w:rsidR="002964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Presidente/a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1FF9A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797C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48EA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43548" w:rsidRPr="00943548" w14:paraId="06D4F6F9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A878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BE0B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532F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 w:rsidR="002964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Tesorero/a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0BD6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201CF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3FB6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43548" w:rsidRPr="00943548" w14:paraId="7306F2CE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3575E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91BC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91F1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 w:rsidR="002964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Secretario/a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B0AE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7CCCB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4975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43548" w:rsidRPr="00943548" w14:paraId="5D971356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B8DA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7250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4F4A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 w:rsidR="00C220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Gerente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96D6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5820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88EF" w14:textId="77777777" w:rsidR="00943548" w:rsidRPr="00943548" w:rsidRDefault="00943548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C2201D" w:rsidRPr="00943548" w14:paraId="5BF08FDC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B445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6F5D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23ABF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1° Director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83E2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4E6A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2620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C2201D" w:rsidRPr="00943548" w14:paraId="7929E17B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DD0A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949C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1058D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2° Director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ED1C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FA73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6FF39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C2201D" w:rsidRPr="00943548" w14:paraId="12686C62" w14:textId="77777777" w:rsidTr="00186B80">
        <w:trPr>
          <w:trHeight w:val="31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193A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B57E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5A12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 Director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4055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9D8C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E531" w14:textId="77777777" w:rsidR="00C2201D" w:rsidRPr="00943548" w:rsidRDefault="00C2201D" w:rsidP="009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435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4B12AE83" w14:textId="77777777" w:rsidR="003C03D5" w:rsidRDefault="003C03D5" w:rsidP="002F6C6B">
      <w:pPr>
        <w:shd w:val="clear" w:color="auto" w:fill="FFFFFF"/>
        <w:spacing w:after="0"/>
        <w:jc w:val="both"/>
        <w:rPr>
          <w:rFonts w:ascii="Verdana" w:hAnsi="Verdana" w:cs="Arial"/>
          <w:sz w:val="20"/>
          <w:szCs w:val="20"/>
        </w:rPr>
      </w:pPr>
    </w:p>
    <w:p w14:paraId="26BDB94C" w14:textId="77777777" w:rsidR="004D7FEB" w:rsidRPr="00F84B48" w:rsidRDefault="004D7FEB" w:rsidP="00A57563">
      <w:pPr>
        <w:shd w:val="clear" w:color="auto" w:fill="FFFFFF"/>
        <w:spacing w:after="0"/>
        <w:jc w:val="both"/>
        <w:rPr>
          <w:rFonts w:cstheme="minorHAnsi"/>
        </w:rPr>
      </w:pPr>
      <w:r w:rsidRPr="00F84B48">
        <w:rPr>
          <w:rFonts w:cstheme="minorHAnsi"/>
        </w:rPr>
        <w:t xml:space="preserve">Declaro que estoy en conocimiento de los requisitos para la postulación al </w:t>
      </w:r>
      <w:r w:rsidR="00004C49">
        <w:rPr>
          <w:rFonts w:cstheme="minorHAnsi"/>
        </w:rPr>
        <w:t xml:space="preserve">Fondo Único de Apoyo a Sistemas </w:t>
      </w:r>
      <w:r w:rsidR="00D57E9C" w:rsidRPr="00F74450">
        <w:rPr>
          <w:b/>
        </w:rPr>
        <w:t xml:space="preserve">de Servicios Sanitarios Rurales </w:t>
      </w:r>
      <w:r w:rsidRPr="00F74450">
        <w:rPr>
          <w:rFonts w:cstheme="minorHAnsi"/>
        </w:rPr>
        <w:t>año 202</w:t>
      </w:r>
      <w:r w:rsidR="00D57E9C" w:rsidRPr="00F74450">
        <w:rPr>
          <w:rFonts w:cstheme="minorHAnsi"/>
        </w:rPr>
        <w:t>1</w:t>
      </w:r>
      <w:r w:rsidRPr="00F74450">
        <w:rPr>
          <w:rFonts w:cstheme="minorHAnsi"/>
        </w:rPr>
        <w:t>, aceptando</w:t>
      </w:r>
      <w:r w:rsidRPr="00F84B48">
        <w:rPr>
          <w:rFonts w:cstheme="minorHAnsi"/>
        </w:rPr>
        <w:t xml:space="preserve"> voluntariamente cada una de sus partes, asegurando la veracidad de la información entregada, de manera voluntaria.</w:t>
      </w:r>
    </w:p>
    <w:p w14:paraId="577A6D0D" w14:textId="77777777" w:rsidR="00011A44" w:rsidRPr="00F84B48" w:rsidRDefault="00011A44" w:rsidP="00A57563">
      <w:pPr>
        <w:shd w:val="clear" w:color="auto" w:fill="FFFFFF"/>
        <w:spacing w:after="0"/>
        <w:jc w:val="both"/>
        <w:rPr>
          <w:rFonts w:cstheme="minorHAnsi"/>
        </w:rPr>
      </w:pPr>
      <w:r w:rsidRPr="00F84B48">
        <w:rPr>
          <w:rFonts w:cstheme="minorHAnsi"/>
        </w:rPr>
        <w:t xml:space="preserve">Comprometo que los fondos serán destinados íntegramente al apoyo de la operación del sistema de </w:t>
      </w:r>
      <w:r w:rsidR="003F0932">
        <w:rPr>
          <w:rFonts w:cstheme="minorHAnsi"/>
        </w:rPr>
        <w:t>servicio sanitario</w:t>
      </w:r>
      <w:r w:rsidRPr="00F84B48">
        <w:rPr>
          <w:rFonts w:cstheme="minorHAnsi"/>
        </w:rPr>
        <w:t xml:space="preserve"> rural.</w:t>
      </w:r>
    </w:p>
    <w:p w14:paraId="0EB680C4" w14:textId="77777777" w:rsidR="00701F4E" w:rsidRPr="00F84B48" w:rsidRDefault="004D7FEB" w:rsidP="00A57563">
      <w:pPr>
        <w:shd w:val="clear" w:color="auto" w:fill="FFFFFF"/>
        <w:spacing w:after="0"/>
        <w:jc w:val="both"/>
        <w:rPr>
          <w:rFonts w:cstheme="minorHAnsi"/>
        </w:rPr>
      </w:pPr>
      <w:r w:rsidRPr="00F84B48">
        <w:rPr>
          <w:rFonts w:cstheme="minorHAnsi"/>
        </w:rPr>
        <w:t>Acepto que la postulación sea declarada “no válida”, en el evento de comprobarse irregularidades o la falsedad de alguno de los antecedentes presentados. Declaro así mismo estar en conocimiento  que el Ministerio remitirá los antecedentes a los tribunales de justicia si fuese necesario.</w:t>
      </w:r>
    </w:p>
    <w:p w14:paraId="0A76880B" w14:textId="77777777" w:rsidR="003C03D5" w:rsidRPr="003C03D5" w:rsidRDefault="003C03D5" w:rsidP="003C03D5">
      <w:pPr>
        <w:shd w:val="clear" w:color="auto" w:fill="FFFFFF"/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3"/>
        <w:gridCol w:w="3804"/>
      </w:tblGrid>
      <w:tr w:rsidR="00701F4E" w:rsidRPr="00F60DB1" w14:paraId="662B8C35" w14:textId="77777777" w:rsidTr="00186B80">
        <w:trPr>
          <w:trHeight w:val="416"/>
        </w:trPr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004DC140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NOMBRE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DEL PRESIDENTE/REPRESENTANTE LEGAL</w:t>
            </w:r>
            <w:r w:rsidR="003C03D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 DE COMITÉ O GERENTE DE COOPERATIVA  VALIDADO VIA CERTIFICADO DE VIGENCIA EMITIDO POR DAES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41FB7104" w14:textId="77777777" w:rsidR="00701F4E" w:rsidRPr="00F60DB1" w:rsidRDefault="00701F4E" w:rsidP="009927E0">
            <w:pPr>
              <w:spacing w:after="0" w:line="240" w:lineRule="auto"/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FIRMA</w:t>
            </w:r>
          </w:p>
        </w:tc>
      </w:tr>
      <w:tr w:rsidR="00701F4E" w:rsidRPr="00F60DB1" w14:paraId="58782387" w14:textId="77777777" w:rsidTr="00186B80">
        <w:trPr>
          <w:trHeight w:val="781"/>
        </w:trPr>
        <w:tc>
          <w:tcPr>
            <w:tcW w:w="6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A8BE" w14:textId="77777777" w:rsidR="00701F4E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14:paraId="5A8C528B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79050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13F7E36A" w14:textId="77777777" w:rsidR="00701F4E" w:rsidRDefault="00701F4E"/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3"/>
        <w:gridCol w:w="3804"/>
      </w:tblGrid>
      <w:tr w:rsidR="00701F4E" w:rsidRPr="00F60DB1" w14:paraId="002D26B0" w14:textId="77777777" w:rsidTr="00186B80">
        <w:trPr>
          <w:trHeight w:val="416"/>
        </w:trPr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27DC062B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NOMBRE FUNCIONARIO QUE RECEPCIONA DOCUMENTACIÓN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.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3EE55CFD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FIRMA</w:t>
            </w:r>
          </w:p>
        </w:tc>
      </w:tr>
      <w:tr w:rsidR="00701F4E" w:rsidRPr="00F60DB1" w14:paraId="2B90A5F8" w14:textId="77777777" w:rsidTr="00186B80">
        <w:trPr>
          <w:trHeight w:val="721"/>
        </w:trPr>
        <w:tc>
          <w:tcPr>
            <w:tcW w:w="6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DA12" w14:textId="77777777" w:rsidR="00701F4E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14:paraId="1687BDDC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5033" w14:textId="77777777" w:rsidR="00701F4E" w:rsidRPr="00F60DB1" w:rsidRDefault="00701F4E" w:rsidP="00A3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60DB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673BF53B" w14:textId="77777777" w:rsidR="005552F7" w:rsidRPr="005552F7" w:rsidRDefault="00413409" w:rsidP="00413409">
      <w:pPr>
        <w:pStyle w:val="Prrafodelista"/>
        <w:ind w:left="1080"/>
        <w:rPr>
          <w:b/>
        </w:rPr>
      </w:pPr>
      <w:r>
        <w:rPr>
          <w:b/>
        </w:rPr>
        <w:lastRenderedPageBreak/>
        <w:t xml:space="preserve">Cuadro III: </w:t>
      </w:r>
      <w:r w:rsidR="005552F7">
        <w:rPr>
          <w:b/>
        </w:rPr>
        <w:t>DOCUMENTOS REQUERIDOS PARA POSTULAR.</w:t>
      </w:r>
    </w:p>
    <w:tbl>
      <w:tblPr>
        <w:tblW w:w="890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5437"/>
        <w:gridCol w:w="1203"/>
        <w:gridCol w:w="1166"/>
      </w:tblGrid>
      <w:tr w:rsidR="00413409" w:rsidRPr="00DB57D2" w14:paraId="463ABE30" w14:textId="77777777" w:rsidTr="00186B80">
        <w:trPr>
          <w:trHeight w:val="630"/>
          <w:jc w:val="right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023BC5FC" w14:textId="77777777" w:rsidR="00413409" w:rsidRPr="00DB57D2" w:rsidRDefault="00413409" w:rsidP="00DB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  <w:t>N°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14:paraId="4A26F717" w14:textId="77777777" w:rsidR="00413409" w:rsidRPr="00DB57D2" w:rsidRDefault="00413409" w:rsidP="00DB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  <w:t>DOCUMENTACIÓN REQUERIDA</w:t>
            </w:r>
            <w:r w:rsidR="00512402"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  <w:t xml:space="preserve"> QUE DEBE PRESENTAR LA ORGANIZACIÓN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</w:tcPr>
          <w:p w14:paraId="53E1FD15" w14:textId="77777777" w:rsidR="00413409" w:rsidRPr="00DB57D2" w:rsidRDefault="00413409" w:rsidP="009F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  <w:t>Para Postulación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</w:tcPr>
          <w:p w14:paraId="1FB6E34D" w14:textId="77777777" w:rsidR="00413409" w:rsidRPr="00DB57D2" w:rsidRDefault="00413409" w:rsidP="009F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ES" w:eastAsia="es-CL"/>
              </w:rPr>
              <w:t>Requisito pagos segundo y tercer mes</w:t>
            </w:r>
          </w:p>
        </w:tc>
      </w:tr>
      <w:tr w:rsidR="00413409" w:rsidRPr="00DB57D2" w14:paraId="1E74AB8F" w14:textId="77777777" w:rsidTr="00186B80">
        <w:trPr>
          <w:trHeight w:val="315"/>
          <w:jc w:val="right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0A3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b/>
                <w:bCs/>
                <w:color w:val="000000"/>
                <w:lang w:val="es-ES" w:eastAsia="es-CL"/>
              </w:rPr>
              <w:t>1</w:t>
            </w:r>
          </w:p>
        </w:tc>
        <w:tc>
          <w:tcPr>
            <w:tcW w:w="5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E7F4" w14:textId="77777777" w:rsidR="00413409" w:rsidRDefault="00413409" w:rsidP="00F84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 w:rsidRPr="00DB57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Certificado de </w:t>
            </w: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V</w:t>
            </w:r>
            <w:r w:rsidRPr="00DB57D2">
              <w:rPr>
                <w:rFonts w:ascii="Calibri" w:eastAsia="Times New Roman" w:hAnsi="Calibri" w:cs="Calibri"/>
                <w:color w:val="000000"/>
                <w:lang w:val="es-ES" w:eastAsia="es-CL"/>
              </w:rPr>
              <w:t>igencia de la personalidad jurídica.</w:t>
            </w:r>
          </w:p>
          <w:p w14:paraId="5DD65434" w14:textId="77777777" w:rsidR="00413409" w:rsidRPr="00DB57D2" w:rsidRDefault="00413409" w:rsidP="00F84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438F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X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1714F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</w:tr>
      <w:tr w:rsidR="00413409" w:rsidRPr="00DB57D2" w14:paraId="3B7052A6" w14:textId="77777777" w:rsidTr="00186B80">
        <w:trPr>
          <w:trHeight w:val="615"/>
          <w:jc w:val="right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5ED8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b/>
                <w:bCs/>
                <w:color w:val="000000"/>
                <w:lang w:val="es-ES" w:eastAsia="es-CL"/>
              </w:rPr>
              <w:t>2</w:t>
            </w:r>
          </w:p>
        </w:tc>
        <w:tc>
          <w:tcPr>
            <w:tcW w:w="5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72C4" w14:textId="77777777" w:rsidR="00413409" w:rsidRPr="00DB57D2" w:rsidRDefault="00413409" w:rsidP="00F84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Certificado de Vigencia de la Directiva para Comités o Consejo de Administración </w:t>
            </w:r>
            <w:r w:rsidR="003C03D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incluyendo a Gerente </w:t>
            </w:r>
            <w:r w:rsidRPr="00DB57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para </w:t>
            </w:r>
            <w:r w:rsidRPr="00AA18F4">
              <w:rPr>
                <w:rFonts w:ascii="Calibri" w:eastAsia="Times New Roman" w:hAnsi="Calibri" w:cs="Calibri"/>
                <w:lang w:val="es-ES" w:eastAsia="es-CL"/>
              </w:rPr>
              <w:t>Cooperativas. (o último certificado de vigencia)*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8B10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X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FD80E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</w:tr>
      <w:tr w:rsidR="00413409" w:rsidRPr="00DB57D2" w14:paraId="2B9E50BB" w14:textId="77777777" w:rsidTr="00186B80">
        <w:trPr>
          <w:trHeight w:val="615"/>
          <w:jc w:val="right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81AB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5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7561" w14:textId="77777777" w:rsidR="00413409" w:rsidRPr="00DB57D2" w:rsidRDefault="00413409" w:rsidP="00F84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Copia actualizada del libro de </w:t>
            </w:r>
            <w:r w:rsidRPr="00AA18F4">
              <w:rPr>
                <w:rFonts w:ascii="Calibri" w:eastAsia="Times New Roman" w:hAnsi="Calibri" w:cs="Calibri"/>
                <w:lang w:val="es-ES" w:eastAsia="es-CL"/>
              </w:rPr>
              <w:t>registro de socios y usuarios con firma del Presidente y timbre de la organización. (o Pla</w:t>
            </w:r>
            <w:r w:rsidR="002F6C6B">
              <w:rPr>
                <w:rFonts w:ascii="Calibri" w:eastAsia="Times New Roman" w:hAnsi="Calibri" w:cs="Calibri"/>
                <w:lang w:val="es-ES" w:eastAsia="es-CL"/>
              </w:rPr>
              <w:t>nilla Excel con firma y timbre), indicando el número de conexiones de agua potable.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F888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X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61A3" w14:textId="77777777" w:rsidR="00413409" w:rsidRPr="00DB57D2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</w:tr>
      <w:tr w:rsidR="00413409" w:rsidRPr="00DB57D2" w14:paraId="3DF9770E" w14:textId="77777777" w:rsidTr="00186B80">
        <w:trPr>
          <w:trHeight w:val="635"/>
          <w:jc w:val="right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D758" w14:textId="77777777" w:rsidR="00413409" w:rsidRPr="00DB57D2" w:rsidRDefault="00B50168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5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3AC3" w14:textId="77777777" w:rsidR="00413409" w:rsidRPr="00DB57D2" w:rsidRDefault="002F6C6B" w:rsidP="00F84B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57D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Ingresar </w:t>
            </w:r>
            <w:r w:rsidR="00B50168">
              <w:rPr>
                <w:rFonts w:ascii="Calibri" w:eastAsia="Times New Roman" w:hAnsi="Calibri" w:cs="Calibri"/>
                <w:color w:val="000000"/>
                <w:lang w:eastAsia="es-CL"/>
              </w:rPr>
              <w:t>Declaración Jurada del Anexo I.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824FB" w14:textId="77777777" w:rsidR="00413409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F785E" w14:textId="77777777" w:rsidR="00413409" w:rsidRDefault="00413409" w:rsidP="00B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X</w:t>
            </w:r>
          </w:p>
        </w:tc>
      </w:tr>
    </w:tbl>
    <w:p w14:paraId="265923D0" w14:textId="77777777" w:rsidR="00841C02" w:rsidRDefault="00841C02" w:rsidP="005552F7">
      <w:pPr>
        <w:rPr>
          <w:sz w:val="18"/>
          <w:szCs w:val="18"/>
        </w:rPr>
      </w:pPr>
    </w:p>
    <w:p w14:paraId="44BFA03B" w14:textId="77777777" w:rsidR="00701F4E" w:rsidRDefault="00701F4E" w:rsidP="009F5660">
      <w:pPr>
        <w:pStyle w:val="Prrafodelista"/>
        <w:ind w:left="1080"/>
        <w:rPr>
          <w:b/>
        </w:rPr>
      </w:pPr>
    </w:p>
    <w:p w14:paraId="0672BDB8" w14:textId="77777777" w:rsidR="00701F4E" w:rsidRDefault="00701F4E" w:rsidP="009F5660">
      <w:pPr>
        <w:pStyle w:val="Prrafodelista"/>
        <w:ind w:left="1080"/>
        <w:rPr>
          <w:b/>
        </w:rPr>
      </w:pPr>
    </w:p>
    <w:p w14:paraId="7AE4FDDA" w14:textId="77777777" w:rsidR="001841B0" w:rsidRDefault="001841B0" w:rsidP="009F5660">
      <w:pPr>
        <w:pStyle w:val="Prrafodelista"/>
        <w:ind w:left="1080"/>
        <w:rPr>
          <w:b/>
        </w:rPr>
      </w:pPr>
    </w:p>
    <w:p w14:paraId="3DEB955F" w14:textId="77777777" w:rsidR="001841B0" w:rsidRDefault="001841B0" w:rsidP="009F5660">
      <w:pPr>
        <w:pStyle w:val="Prrafodelista"/>
        <w:ind w:left="1080"/>
        <w:rPr>
          <w:b/>
        </w:rPr>
      </w:pPr>
    </w:p>
    <w:p w14:paraId="11CE3D0C" w14:textId="77777777" w:rsidR="001841B0" w:rsidRDefault="001841B0" w:rsidP="009F5660">
      <w:pPr>
        <w:pStyle w:val="Prrafodelista"/>
        <w:ind w:left="1080"/>
        <w:rPr>
          <w:b/>
        </w:rPr>
      </w:pPr>
    </w:p>
    <w:p w14:paraId="3008BF8A" w14:textId="77777777" w:rsidR="001841B0" w:rsidRDefault="001841B0" w:rsidP="009F5660">
      <w:pPr>
        <w:pStyle w:val="Prrafodelista"/>
        <w:ind w:left="1080"/>
        <w:rPr>
          <w:b/>
        </w:rPr>
      </w:pPr>
    </w:p>
    <w:p w14:paraId="5AA8E43A" w14:textId="77777777" w:rsidR="001841B0" w:rsidRDefault="001841B0" w:rsidP="009F5660">
      <w:pPr>
        <w:pStyle w:val="Prrafodelista"/>
        <w:ind w:left="1080"/>
        <w:rPr>
          <w:b/>
        </w:rPr>
      </w:pPr>
    </w:p>
    <w:p w14:paraId="1C486FC5" w14:textId="77777777" w:rsidR="001841B0" w:rsidRDefault="001841B0" w:rsidP="009F5660">
      <w:pPr>
        <w:pStyle w:val="Prrafodelista"/>
        <w:ind w:left="1080"/>
        <w:rPr>
          <w:b/>
        </w:rPr>
      </w:pPr>
    </w:p>
    <w:p w14:paraId="21F4A538" w14:textId="77777777" w:rsidR="001841B0" w:rsidRDefault="001841B0" w:rsidP="009F5660">
      <w:pPr>
        <w:pStyle w:val="Prrafodelista"/>
        <w:ind w:left="1080"/>
        <w:rPr>
          <w:b/>
        </w:rPr>
      </w:pPr>
    </w:p>
    <w:p w14:paraId="41732837" w14:textId="77777777" w:rsidR="001841B0" w:rsidRDefault="001841B0" w:rsidP="009F5660">
      <w:pPr>
        <w:pStyle w:val="Prrafodelista"/>
        <w:ind w:left="1080"/>
        <w:rPr>
          <w:b/>
        </w:rPr>
      </w:pPr>
    </w:p>
    <w:p w14:paraId="79DA9BC5" w14:textId="77777777" w:rsidR="00B50168" w:rsidRDefault="00B50168">
      <w:pPr>
        <w:rPr>
          <w:b/>
        </w:rPr>
      </w:pPr>
      <w:r>
        <w:rPr>
          <w:b/>
        </w:rPr>
        <w:br w:type="page"/>
      </w:r>
    </w:p>
    <w:p w14:paraId="5296D3F2" w14:textId="77777777" w:rsidR="00701F4E" w:rsidRPr="001E29B3" w:rsidRDefault="001E29B3" w:rsidP="00004C49">
      <w:pPr>
        <w:rPr>
          <w:b/>
        </w:rPr>
      </w:pPr>
      <w:r w:rsidRPr="001E29B3">
        <w:rPr>
          <w:b/>
        </w:rPr>
        <w:lastRenderedPageBreak/>
        <w:t>ANEXOS</w:t>
      </w:r>
      <w:r w:rsidR="00004C49">
        <w:rPr>
          <w:b/>
        </w:rPr>
        <w:t xml:space="preserve"> I.</w:t>
      </w:r>
    </w:p>
    <w:p w14:paraId="7F4DBCA8" w14:textId="77777777" w:rsidR="002964BC" w:rsidRDefault="009F5660" w:rsidP="009F5660">
      <w:pPr>
        <w:pStyle w:val="Prrafodelista"/>
        <w:ind w:left="1080"/>
        <w:rPr>
          <w:b/>
        </w:rPr>
      </w:pPr>
      <w:r>
        <w:rPr>
          <w:b/>
        </w:rPr>
        <w:t xml:space="preserve">Anexo I: </w:t>
      </w:r>
      <w:r w:rsidR="00B50168">
        <w:rPr>
          <w:b/>
        </w:rPr>
        <w:t xml:space="preserve">DECLARACIÓN JURADA PARA PAGOS DEL </w:t>
      </w:r>
      <w:r w:rsidR="00DE1793">
        <w:rPr>
          <w:b/>
        </w:rPr>
        <w:t>2</w:t>
      </w:r>
      <w:r w:rsidR="00DE1793" w:rsidRPr="00DB60B3">
        <w:rPr>
          <w:b/>
          <w:vertAlign w:val="superscript"/>
        </w:rPr>
        <w:t>er</w:t>
      </w:r>
      <w:r w:rsidR="00DE1793">
        <w:rPr>
          <w:b/>
        </w:rPr>
        <w:t xml:space="preserve"> </w:t>
      </w:r>
      <w:r w:rsidR="007A6031">
        <w:rPr>
          <w:b/>
        </w:rPr>
        <w:t xml:space="preserve">y 3er </w:t>
      </w:r>
      <w:r w:rsidR="00B50168">
        <w:rPr>
          <w:b/>
        </w:rPr>
        <w:t>MES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9"/>
        <w:gridCol w:w="4499"/>
      </w:tblGrid>
      <w:tr w:rsidR="00D57E9C" w:rsidRPr="00D57E9C" w14:paraId="3F70D95E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644B7FC0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DECLARACIÓN JURADA</w:t>
            </w:r>
          </w:p>
        </w:tc>
      </w:tr>
      <w:tr w:rsidR="00D57E9C" w:rsidRPr="00D57E9C" w14:paraId="7A4D8F31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C536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57E9C" w:rsidRPr="00D57E9C" w14:paraId="7AB8725A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3E32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Comité o Cooperativa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DAD26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32842395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7E81A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Nombre Representante Legal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FD53B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2F237997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DB61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 representante Legal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DE053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53E81305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5A7D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86CF0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5C8104F5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8CDF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F099F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37310A49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0FEE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Provincia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81100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0665BF35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71D3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Ciudad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FADA6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57E9C" w:rsidRPr="00D57E9C" w14:paraId="562BA470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F826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7D82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57E9C" w:rsidRPr="00D57E9C" w14:paraId="1B1CDE9E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63505013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DECLARO BAJO JURAMENTO LO SIGUIENTE:</w:t>
            </w:r>
          </w:p>
        </w:tc>
      </w:tr>
      <w:tr w:rsidR="00D57E9C" w:rsidRPr="00D57E9C" w14:paraId="1B439962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51496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 Declaro bajo juramento que los antecedentes entregados son verídicos</w:t>
            </w:r>
          </w:p>
        </w:tc>
      </w:tr>
      <w:tr w:rsidR="00D57E9C" w:rsidRPr="00D57E9C" w14:paraId="7DA2B314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004BE" w14:textId="77777777" w:rsidR="00D57E9C" w:rsidRPr="00D57E9C" w:rsidRDefault="00D57E9C" w:rsidP="003F0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 Comprometo que los fondos serán destinados íntegramente al apoyo de l</w:t>
            </w:r>
            <w:r w:rsidR="003F093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 operación del sistema de servicio sanitario</w:t>
            </w: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rural, con el objeto de mantener: calidad, cantidad y continuidad de agua potable.</w:t>
            </w:r>
          </w:p>
        </w:tc>
      </w:tr>
      <w:tr w:rsidR="00D57E9C" w:rsidRPr="00D57E9C" w14:paraId="1EB9A669" w14:textId="77777777" w:rsidTr="00D57E9C">
        <w:trPr>
          <w:trHeight w:val="3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65BD0019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 </w:t>
            </w:r>
          </w:p>
        </w:tc>
      </w:tr>
      <w:tr w:rsidR="00D57E9C" w:rsidRPr="00D57E9C" w14:paraId="5B71FCB5" w14:textId="77777777" w:rsidTr="00D57E9C">
        <w:trPr>
          <w:trHeight w:val="31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1D020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A4E7E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57E9C" w:rsidRPr="00D57E9C" w14:paraId="5FCAE2A6" w14:textId="77777777" w:rsidTr="00D57E9C">
        <w:trPr>
          <w:trHeight w:val="915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3EF889CA" w14:textId="77777777" w:rsidR="00D57E9C" w:rsidRPr="00D57E9C" w:rsidRDefault="00D57E9C" w:rsidP="007A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DETALLE DEL </w:t>
            </w:r>
            <w:r w:rsidR="007A6031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DESTNO DE LOS FONDOS RECIBIDOS</w:t>
            </w:r>
          </w:p>
        </w:tc>
      </w:tr>
      <w:tr w:rsidR="00D57E9C" w:rsidRPr="00D57E9C" w14:paraId="3928A475" w14:textId="77777777" w:rsidTr="00F74450">
        <w:trPr>
          <w:trHeight w:val="1300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D319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Detalle el concepto (ejemplo: Insumos químicos, sueldos, energía, </w:t>
            </w:r>
            <w:r w:rsidR="007A603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Condonación de deudas de usuarios, </w:t>
            </w: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etc.)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022ED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 </w:t>
            </w:r>
          </w:p>
        </w:tc>
      </w:tr>
      <w:tr w:rsidR="00D57E9C" w:rsidRPr="00D57E9C" w14:paraId="67394DB2" w14:textId="77777777" w:rsidTr="00D57E9C">
        <w:trPr>
          <w:trHeight w:val="915"/>
        </w:trPr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E57B" w14:textId="77777777" w:rsidR="007A6031" w:rsidRDefault="007A6031" w:rsidP="00D57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 se realizaron condonaciones de deuda:</w:t>
            </w:r>
          </w:p>
          <w:p w14:paraId="33259CBD" w14:textId="77777777" w:rsidR="00D57E9C" w:rsidRPr="00D57E9C" w:rsidRDefault="00D57E9C" w:rsidP="00D57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de Beneficiados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ADE92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 </w:t>
            </w:r>
          </w:p>
        </w:tc>
      </w:tr>
      <w:tr w:rsidR="00D57E9C" w:rsidRPr="00D57E9C" w14:paraId="24DCD687" w14:textId="77777777" w:rsidTr="00D57E9C">
        <w:trPr>
          <w:trHeight w:val="600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1C668A85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FIRMA REPRESENTANTE LEGAL Y TIMBRE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 DEL COMITÉ O COOPERATIVA DE</w:t>
            </w:r>
            <w:r w:rsidRPr="00D57E9C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  <w:r w:rsidRPr="00F7445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>SSR</w:t>
            </w:r>
          </w:p>
        </w:tc>
      </w:tr>
      <w:tr w:rsidR="00D57E9C" w:rsidRPr="00D57E9C" w14:paraId="7FEF8EEC" w14:textId="77777777" w:rsidTr="001E1C2C">
        <w:trPr>
          <w:trHeight w:val="689"/>
        </w:trPr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EB416" w14:textId="77777777" w:rsidR="00D57E9C" w:rsidRPr="00D57E9C" w:rsidRDefault="00D57E9C" w:rsidP="00D57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7E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244AF942" w14:textId="77777777" w:rsidR="00597F1B" w:rsidRDefault="00597F1B" w:rsidP="00D4040B">
      <w:pPr>
        <w:rPr>
          <w:b/>
        </w:rPr>
      </w:pPr>
    </w:p>
    <w:p w14:paraId="6B4926D3" w14:textId="77777777" w:rsidR="00F74450" w:rsidRDefault="00F74450" w:rsidP="00D4040B">
      <w:pPr>
        <w:rPr>
          <w:b/>
        </w:rPr>
      </w:pPr>
    </w:p>
    <w:p w14:paraId="7063624A" w14:textId="77777777" w:rsidR="00F74450" w:rsidRDefault="00F74450" w:rsidP="00D4040B">
      <w:pPr>
        <w:rPr>
          <w:b/>
        </w:rPr>
      </w:pPr>
    </w:p>
    <w:p w14:paraId="2FBE919E" w14:textId="77777777" w:rsidR="00F74450" w:rsidRDefault="00F74450" w:rsidP="00D4040B">
      <w:pPr>
        <w:rPr>
          <w:b/>
        </w:rPr>
      </w:pPr>
    </w:p>
    <w:sectPr w:rsidR="00F74450" w:rsidSect="00297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C6B6" w14:textId="77777777" w:rsidR="00DF6437" w:rsidRDefault="00DF6437" w:rsidP="005552F7">
      <w:pPr>
        <w:spacing w:after="0" w:line="240" w:lineRule="auto"/>
      </w:pPr>
      <w:r>
        <w:separator/>
      </w:r>
    </w:p>
  </w:endnote>
  <w:endnote w:type="continuationSeparator" w:id="0">
    <w:p w14:paraId="0346FE43" w14:textId="77777777" w:rsidR="00DF6437" w:rsidRDefault="00DF6437" w:rsidP="005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2B2" w14:textId="77777777" w:rsidR="006237A1" w:rsidRDefault="006237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9D48" w14:textId="77777777" w:rsidR="002964BC" w:rsidRPr="003F0932" w:rsidRDefault="002964BC" w:rsidP="003F0932">
    <w:pPr>
      <w:pStyle w:val="Piedepgina"/>
      <w:jc w:val="center"/>
      <w:rPr>
        <w:b/>
        <w:color w:val="002060"/>
        <w:lang w:val="es-ES"/>
      </w:rPr>
    </w:pPr>
    <w:r w:rsidRPr="003F0932">
      <w:rPr>
        <w:b/>
        <w:color w:val="002060"/>
        <w:lang w:val="es-ES"/>
      </w:rPr>
      <w:t>DIR</w:t>
    </w:r>
    <w:r w:rsidR="003F0932" w:rsidRPr="003F0932">
      <w:rPr>
        <w:b/>
        <w:color w:val="002060"/>
        <w:lang w:val="es-ES"/>
      </w:rPr>
      <w:t>ECCIÓN DE OBRAS HIDRÁULICAS – SUBDIRECCIÓN DE SERVICIOS SANITARIOS RURALES</w:t>
    </w:r>
    <w:r w:rsidRPr="003F0932">
      <w:rPr>
        <w:b/>
        <w:color w:val="002060"/>
        <w:lang w:val="es-ES"/>
      </w:rPr>
      <w:t>. MINISTERIO DE OBRAS PÚBLICAS.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DB48" w14:textId="77777777" w:rsidR="006237A1" w:rsidRDefault="006237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AFDD" w14:textId="77777777" w:rsidR="00DF6437" w:rsidRDefault="00DF6437" w:rsidP="005552F7">
      <w:pPr>
        <w:spacing w:after="0" w:line="240" w:lineRule="auto"/>
      </w:pPr>
      <w:r>
        <w:separator/>
      </w:r>
    </w:p>
  </w:footnote>
  <w:footnote w:type="continuationSeparator" w:id="0">
    <w:p w14:paraId="56C425AA" w14:textId="77777777" w:rsidR="00DF6437" w:rsidRDefault="00DF6437" w:rsidP="0055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B503" w14:textId="77777777" w:rsidR="006237A1" w:rsidRDefault="006237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4A8B" w14:textId="77777777" w:rsidR="005552F7" w:rsidRDefault="005552F7">
    <w:pPr>
      <w:pStyle w:val="Encabezado"/>
    </w:pPr>
    <w:r w:rsidRPr="00AB5C50">
      <w:rPr>
        <w:b/>
        <w:bCs/>
        <w:noProof/>
        <w:lang w:eastAsia="es-CL"/>
      </w:rPr>
      <w:drawing>
        <wp:anchor distT="0" distB="0" distL="114300" distR="114300" simplePos="0" relativeHeight="251658752" behindDoc="0" locked="0" layoutInCell="1" allowOverlap="1" wp14:anchorId="287D61AE" wp14:editId="6D19281A">
          <wp:simplePos x="0" y="0"/>
          <wp:positionH relativeFrom="column">
            <wp:posOffset>15611</wp:posOffset>
          </wp:positionH>
          <wp:positionV relativeFrom="paragraph">
            <wp:posOffset>-236220</wp:posOffset>
          </wp:positionV>
          <wp:extent cx="704144" cy="641445"/>
          <wp:effectExtent l="0" t="0" r="1270" b="6350"/>
          <wp:wrapNone/>
          <wp:docPr id="1" name="Imagen 1" descr="Logo 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44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107A" w14:textId="77777777" w:rsidR="006237A1" w:rsidRDefault="006237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9A"/>
    <w:multiLevelType w:val="hybridMultilevel"/>
    <w:tmpl w:val="CE4CEFF2"/>
    <w:lvl w:ilvl="0" w:tplc="20E8E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035"/>
    <w:multiLevelType w:val="hybridMultilevel"/>
    <w:tmpl w:val="CE4CEFF2"/>
    <w:lvl w:ilvl="0" w:tplc="20E8E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A24"/>
    <w:multiLevelType w:val="hybridMultilevel"/>
    <w:tmpl w:val="E9FE58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C34"/>
    <w:multiLevelType w:val="hybridMultilevel"/>
    <w:tmpl w:val="CE4CEFF2"/>
    <w:lvl w:ilvl="0" w:tplc="20E8E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22A03"/>
    <w:multiLevelType w:val="hybridMultilevel"/>
    <w:tmpl w:val="21F633D2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96AA0"/>
    <w:multiLevelType w:val="hybridMultilevel"/>
    <w:tmpl w:val="5E763896"/>
    <w:lvl w:ilvl="0" w:tplc="D194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372B"/>
    <w:multiLevelType w:val="hybridMultilevel"/>
    <w:tmpl w:val="7610BB3A"/>
    <w:lvl w:ilvl="0" w:tplc="28886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517E"/>
    <w:multiLevelType w:val="hybridMultilevel"/>
    <w:tmpl w:val="4970B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4EBC"/>
    <w:multiLevelType w:val="hybridMultilevel"/>
    <w:tmpl w:val="49A6D8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DA"/>
    <w:rsid w:val="00004C49"/>
    <w:rsid w:val="00011A44"/>
    <w:rsid w:val="00016FC7"/>
    <w:rsid w:val="00017D28"/>
    <w:rsid w:val="00030EC8"/>
    <w:rsid w:val="000539D4"/>
    <w:rsid w:val="00084048"/>
    <w:rsid w:val="000A1067"/>
    <w:rsid w:val="000B78AF"/>
    <w:rsid w:val="000C501C"/>
    <w:rsid w:val="000E5082"/>
    <w:rsid w:val="00116DEF"/>
    <w:rsid w:val="001304B3"/>
    <w:rsid w:val="00163E60"/>
    <w:rsid w:val="0018298B"/>
    <w:rsid w:val="001841B0"/>
    <w:rsid w:val="00186B80"/>
    <w:rsid w:val="001E1C2C"/>
    <w:rsid w:val="001E29B3"/>
    <w:rsid w:val="0022403C"/>
    <w:rsid w:val="00235AD9"/>
    <w:rsid w:val="002476A5"/>
    <w:rsid w:val="00263591"/>
    <w:rsid w:val="00280D4B"/>
    <w:rsid w:val="0028233B"/>
    <w:rsid w:val="002964BC"/>
    <w:rsid w:val="00297BDC"/>
    <w:rsid w:val="002A48FF"/>
    <w:rsid w:val="002A5DF3"/>
    <w:rsid w:val="002F6C6B"/>
    <w:rsid w:val="00306572"/>
    <w:rsid w:val="0035418F"/>
    <w:rsid w:val="00366612"/>
    <w:rsid w:val="00386D7E"/>
    <w:rsid w:val="003B1F29"/>
    <w:rsid w:val="003C03D5"/>
    <w:rsid w:val="003D604A"/>
    <w:rsid w:val="003E451B"/>
    <w:rsid w:val="003E4B92"/>
    <w:rsid w:val="003F0932"/>
    <w:rsid w:val="004052CE"/>
    <w:rsid w:val="004073A8"/>
    <w:rsid w:val="00413040"/>
    <w:rsid w:val="00413409"/>
    <w:rsid w:val="0043591F"/>
    <w:rsid w:val="004A359E"/>
    <w:rsid w:val="004A6602"/>
    <w:rsid w:val="004C5650"/>
    <w:rsid w:val="004D00F2"/>
    <w:rsid w:val="004D7FEB"/>
    <w:rsid w:val="00512402"/>
    <w:rsid w:val="00530259"/>
    <w:rsid w:val="005552F7"/>
    <w:rsid w:val="00574541"/>
    <w:rsid w:val="00597F1B"/>
    <w:rsid w:val="005A1EB1"/>
    <w:rsid w:val="005A5E22"/>
    <w:rsid w:val="005C7E98"/>
    <w:rsid w:val="005D470F"/>
    <w:rsid w:val="005E6A3E"/>
    <w:rsid w:val="00602ACF"/>
    <w:rsid w:val="00611D78"/>
    <w:rsid w:val="006237A1"/>
    <w:rsid w:val="00632571"/>
    <w:rsid w:val="00647FDA"/>
    <w:rsid w:val="00664C24"/>
    <w:rsid w:val="00671681"/>
    <w:rsid w:val="006841F8"/>
    <w:rsid w:val="006851C5"/>
    <w:rsid w:val="006E502C"/>
    <w:rsid w:val="006F104C"/>
    <w:rsid w:val="006F20F2"/>
    <w:rsid w:val="00701F4E"/>
    <w:rsid w:val="00711167"/>
    <w:rsid w:val="00727990"/>
    <w:rsid w:val="007314F3"/>
    <w:rsid w:val="00742681"/>
    <w:rsid w:val="00755075"/>
    <w:rsid w:val="0078530A"/>
    <w:rsid w:val="007A4E63"/>
    <w:rsid w:val="007A6031"/>
    <w:rsid w:val="00802005"/>
    <w:rsid w:val="0081229C"/>
    <w:rsid w:val="00841C02"/>
    <w:rsid w:val="0084781C"/>
    <w:rsid w:val="00857FD4"/>
    <w:rsid w:val="008602F3"/>
    <w:rsid w:val="008D4675"/>
    <w:rsid w:val="008E210F"/>
    <w:rsid w:val="00943548"/>
    <w:rsid w:val="00944424"/>
    <w:rsid w:val="0094461E"/>
    <w:rsid w:val="00965B63"/>
    <w:rsid w:val="00967945"/>
    <w:rsid w:val="009755EE"/>
    <w:rsid w:val="009858B5"/>
    <w:rsid w:val="009927E0"/>
    <w:rsid w:val="009C6FFB"/>
    <w:rsid w:val="009E17DA"/>
    <w:rsid w:val="009E7C61"/>
    <w:rsid w:val="009F5660"/>
    <w:rsid w:val="00A24666"/>
    <w:rsid w:val="00A57563"/>
    <w:rsid w:val="00A61FD7"/>
    <w:rsid w:val="00AA18F4"/>
    <w:rsid w:val="00AA2F36"/>
    <w:rsid w:val="00AC44E3"/>
    <w:rsid w:val="00AC5280"/>
    <w:rsid w:val="00B14069"/>
    <w:rsid w:val="00B15D5E"/>
    <w:rsid w:val="00B50168"/>
    <w:rsid w:val="00B57E61"/>
    <w:rsid w:val="00BA65BD"/>
    <w:rsid w:val="00BE2832"/>
    <w:rsid w:val="00BE61FC"/>
    <w:rsid w:val="00C2201D"/>
    <w:rsid w:val="00C34EE5"/>
    <w:rsid w:val="00C50DAD"/>
    <w:rsid w:val="00C948EA"/>
    <w:rsid w:val="00C97556"/>
    <w:rsid w:val="00CA5F2C"/>
    <w:rsid w:val="00D4040B"/>
    <w:rsid w:val="00D42749"/>
    <w:rsid w:val="00D57E9C"/>
    <w:rsid w:val="00D65574"/>
    <w:rsid w:val="00D9213C"/>
    <w:rsid w:val="00DA2BC0"/>
    <w:rsid w:val="00DA769F"/>
    <w:rsid w:val="00DB57D2"/>
    <w:rsid w:val="00DB60B3"/>
    <w:rsid w:val="00DE1793"/>
    <w:rsid w:val="00DE514B"/>
    <w:rsid w:val="00DF39B3"/>
    <w:rsid w:val="00DF6437"/>
    <w:rsid w:val="00E06D0B"/>
    <w:rsid w:val="00E420BB"/>
    <w:rsid w:val="00E60534"/>
    <w:rsid w:val="00E666F8"/>
    <w:rsid w:val="00EA60A1"/>
    <w:rsid w:val="00EC56A8"/>
    <w:rsid w:val="00EC57A6"/>
    <w:rsid w:val="00F1502D"/>
    <w:rsid w:val="00F3007D"/>
    <w:rsid w:val="00F60DB1"/>
    <w:rsid w:val="00F74450"/>
    <w:rsid w:val="00F84B48"/>
    <w:rsid w:val="00FA2655"/>
    <w:rsid w:val="00FB186E"/>
    <w:rsid w:val="00FF5E62"/>
    <w:rsid w:val="00FF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A51D"/>
  <w15:docId w15:val="{7E5F5E7E-15AB-4DFB-99A0-95446AE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5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552F7"/>
  </w:style>
  <w:style w:type="paragraph" w:styleId="Piedepgina">
    <w:name w:val="footer"/>
    <w:basedOn w:val="Normal"/>
    <w:link w:val="PiedepginaCar"/>
    <w:uiPriority w:val="99"/>
    <w:unhideWhenUsed/>
    <w:rsid w:val="0055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F7"/>
  </w:style>
  <w:style w:type="paragraph" w:styleId="Prrafodelista">
    <w:name w:val="List Paragraph"/>
    <w:basedOn w:val="Normal"/>
    <w:uiPriority w:val="34"/>
    <w:qFormat/>
    <w:rsid w:val="005552F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2964BC"/>
  </w:style>
  <w:style w:type="table" w:styleId="Tablaconcuadrcula">
    <w:name w:val="Table Grid"/>
    <w:basedOn w:val="Tablanormal"/>
    <w:uiPriority w:val="59"/>
    <w:rsid w:val="00FB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E2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97BD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5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reccionssr@mop.gov.c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0217CADDFA846B273B7C08BCAF181" ma:contentTypeVersion="2" ma:contentTypeDescription="Crear nuevo documento." ma:contentTypeScope="" ma:versionID="033310fa960aea3c3c57e3082dee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b0dff1f9982b56bd1ae25285bf2de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9EF52-3188-4025-B9C6-43DE326E25A9}"/>
</file>

<file path=customXml/itemProps2.xml><?xml version="1.0" encoding="utf-8"?>
<ds:datastoreItem xmlns:ds="http://schemas.openxmlformats.org/officeDocument/2006/customXml" ds:itemID="{7172C4CC-FB90-47AE-B54A-CCB0FBC66F5C}"/>
</file>

<file path=customXml/itemProps3.xml><?xml version="1.0" encoding="utf-8"?>
<ds:datastoreItem xmlns:ds="http://schemas.openxmlformats.org/officeDocument/2006/customXml" ds:itemID="{98339218-090D-4E95-8BC8-3651FB0FAD67}"/>
</file>

<file path=customXml/itemProps4.xml><?xml version="1.0" encoding="utf-8"?>
<ds:datastoreItem xmlns:ds="http://schemas.openxmlformats.org/officeDocument/2006/customXml" ds:itemID="{5D1C8E62-6F0A-41DA-9332-8A8E27546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FORMULARIO_DE_POSTULACION_FONDO_APOYO_SSR_COVID_2021</dc:title>
  <dc:creator>Carlos Undurraga Guerra (DOH)</dc:creator>
  <cp:lastModifiedBy>Liliana Bernales Amthor</cp:lastModifiedBy>
  <cp:revision>2</cp:revision>
  <dcterms:created xsi:type="dcterms:W3CDTF">2021-05-17T14:36:00Z</dcterms:created>
  <dcterms:modified xsi:type="dcterms:W3CDTF">2021-05-17T14:36:00Z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0x0101007990217CADDFA846B273B7C08BCAF181</vt:lpwstr>
  </property>
</Properties>
</file>